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B" w:rsidRDefault="0028621B" w:rsidP="0028621B">
      <w:pPr>
        <w:rPr>
          <w:lang w:eastAsia="de-DE"/>
        </w:rPr>
      </w:pPr>
    </w:p>
    <w:tbl>
      <w:tblPr>
        <w:tblStyle w:val="Tabellengitternetz"/>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911297" w:rsidTr="009E3665">
        <w:tc>
          <w:tcPr>
            <w:tcW w:w="4077" w:type="dxa"/>
          </w:tcPr>
          <w:p w:rsidR="00911297" w:rsidRPr="00CF35F6" w:rsidRDefault="00911297" w:rsidP="009E3665">
            <w:pPr>
              <w:rPr>
                <w:lang w:eastAsia="de-DE"/>
              </w:rPr>
            </w:pPr>
            <w:r>
              <w:rPr>
                <w:noProof/>
                <w:lang w:eastAsia="de-DE"/>
              </w:rPr>
              <w:drawing>
                <wp:anchor distT="0" distB="0" distL="114300" distR="114300" simplePos="0" relativeHeight="251666432" behindDoc="1" locked="0" layoutInCell="1" allowOverlap="1">
                  <wp:simplePos x="0" y="0"/>
                  <wp:positionH relativeFrom="column">
                    <wp:posOffset>21325</wp:posOffset>
                  </wp:positionH>
                  <wp:positionV relativeFrom="paragraph">
                    <wp:posOffset>474</wp:posOffset>
                  </wp:positionV>
                  <wp:extent cx="924124" cy="559558"/>
                  <wp:effectExtent l="19050" t="0" r="9326" b="0"/>
                  <wp:wrapSquare wrapText="bothSides"/>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924124" cy="559558"/>
                          </a:xfrm>
                          <a:prstGeom prst="rect">
                            <a:avLst/>
                          </a:prstGeom>
                          <a:noFill/>
                          <a:ln w="9525">
                            <a:noFill/>
                            <a:miter lim="800000"/>
                            <a:headEnd/>
                            <a:tailEnd/>
                          </a:ln>
                        </pic:spPr>
                      </pic:pic>
                    </a:graphicData>
                  </a:graphic>
                </wp:anchor>
              </w:drawing>
            </w:r>
            <w:r>
              <w:rPr>
                <w:lang w:eastAsia="de-DE"/>
              </w:rPr>
              <w:t>Aktionsbündnis „Urheberrecht für Bildung und Wissenschaft“</w:t>
            </w:r>
          </w:p>
        </w:tc>
      </w:tr>
    </w:tbl>
    <w:p w:rsidR="0028621B" w:rsidRPr="004A1AF0" w:rsidRDefault="0028621B" w:rsidP="0028621B">
      <w:pPr>
        <w:pStyle w:val="berschrift1"/>
        <w:rPr>
          <w:rFonts w:asciiTheme="minorHAnsi" w:eastAsia="Times New Roman" w:hAnsiTheme="minorHAnsi"/>
          <w:sz w:val="27"/>
          <w:szCs w:val="27"/>
          <w:lang w:eastAsia="de-DE"/>
        </w:rPr>
      </w:pPr>
      <w:r w:rsidRPr="004A1AF0">
        <w:rPr>
          <w:rFonts w:asciiTheme="minorHAnsi" w:hAnsiTheme="minorHAnsi" w:cs="Arial"/>
          <w:color w:val="000000"/>
          <w:sz w:val="32"/>
          <w:szCs w:val="32"/>
        </w:rPr>
        <w:t>Wissenschaft und Forschung ― Kostenloser Erwerb wissenschaftlicher Publikationen</w:t>
      </w:r>
      <w:r w:rsidRPr="004A1AF0">
        <w:rPr>
          <w:rFonts w:asciiTheme="minorHAnsi" w:eastAsia="Times New Roman" w:hAnsiTheme="minorHAnsi"/>
          <w:sz w:val="27"/>
          <w:szCs w:val="27"/>
          <w:lang w:eastAsia="de-DE"/>
        </w:rPr>
        <w:br/>
        <w:t>Petition an den Deutschen Bundestag zum Open Access</w:t>
      </w:r>
    </w:p>
    <w:p w:rsidR="0028621B" w:rsidRPr="004A1AF0" w:rsidRDefault="0028621B" w:rsidP="0028621B">
      <w:pPr>
        <w:rPr>
          <w:sz w:val="24"/>
          <w:szCs w:val="24"/>
        </w:rPr>
      </w:pPr>
      <w:r w:rsidRPr="004A1AF0">
        <w:rPr>
          <w:sz w:val="24"/>
          <w:szCs w:val="24"/>
        </w:rPr>
        <w:t xml:space="preserve">Diese Petition ist für </w:t>
      </w:r>
      <w:proofErr w:type="spellStart"/>
      <w:r w:rsidRPr="004A1AF0">
        <w:rPr>
          <w:sz w:val="24"/>
          <w:szCs w:val="24"/>
        </w:rPr>
        <w:t>WissenschaftlerInnen</w:t>
      </w:r>
      <w:proofErr w:type="spellEnd"/>
      <w:r w:rsidRPr="004A1AF0">
        <w:rPr>
          <w:sz w:val="24"/>
          <w:szCs w:val="24"/>
        </w:rPr>
        <w:t xml:space="preserve"> und </w:t>
      </w:r>
      <w:proofErr w:type="spellStart"/>
      <w:r w:rsidRPr="004A1AF0">
        <w:rPr>
          <w:sz w:val="24"/>
          <w:szCs w:val="24"/>
        </w:rPr>
        <w:t>StudentInnen</w:t>
      </w:r>
      <w:proofErr w:type="spellEnd"/>
      <w:r w:rsidRPr="004A1AF0">
        <w:rPr>
          <w:sz w:val="24"/>
          <w:szCs w:val="24"/>
        </w:rPr>
        <w:t xml:space="preserve"> beson</w:t>
      </w:r>
      <w:r w:rsidRPr="004A1AF0">
        <w:rPr>
          <w:sz w:val="24"/>
          <w:szCs w:val="24"/>
        </w:rPr>
        <w:softHyphen/>
        <w:t xml:space="preserve">ders relevant, weil sie zentral für den Informationszugang in Bildung und Wissenschaft ist. Open Access ist der kostenfreie Zugriff auf wissenschaftliche Publikationen. Bisher wird Open Access durch Verlagsverträge oftmals verhindert, was bedeutet, dass </w:t>
      </w:r>
      <w:proofErr w:type="spellStart"/>
      <w:r w:rsidRPr="004A1AF0">
        <w:rPr>
          <w:sz w:val="24"/>
          <w:szCs w:val="24"/>
        </w:rPr>
        <w:t>Wissen</w:t>
      </w:r>
      <w:r w:rsidRPr="004A1AF0">
        <w:rPr>
          <w:sz w:val="24"/>
          <w:szCs w:val="24"/>
        </w:rPr>
        <w:softHyphen/>
        <w:t>schaftler</w:t>
      </w:r>
      <w:r w:rsidRPr="004A1AF0">
        <w:rPr>
          <w:sz w:val="24"/>
          <w:szCs w:val="24"/>
        </w:rPr>
        <w:softHyphen/>
      </w:r>
      <w:r w:rsidRPr="004A1AF0">
        <w:rPr>
          <w:sz w:val="24"/>
          <w:szCs w:val="24"/>
        </w:rPr>
        <w:softHyphen/>
        <w:t>Innen</w:t>
      </w:r>
      <w:proofErr w:type="spellEnd"/>
      <w:r w:rsidRPr="004A1AF0">
        <w:rPr>
          <w:sz w:val="24"/>
          <w:szCs w:val="24"/>
        </w:rPr>
        <w:t xml:space="preserve"> und </w:t>
      </w:r>
      <w:proofErr w:type="spellStart"/>
      <w:r w:rsidRPr="004A1AF0">
        <w:rPr>
          <w:sz w:val="24"/>
          <w:szCs w:val="24"/>
        </w:rPr>
        <w:t>StudentInnen</w:t>
      </w:r>
      <w:proofErr w:type="spellEnd"/>
      <w:r w:rsidRPr="004A1AF0">
        <w:rPr>
          <w:sz w:val="24"/>
          <w:szCs w:val="24"/>
        </w:rPr>
        <w:t xml:space="preserve"> für den Zugriff auf Artikel viel Geld bezahlen müssen. </w:t>
      </w:r>
      <w:proofErr w:type="spellStart"/>
      <w:r w:rsidRPr="004A1AF0">
        <w:rPr>
          <w:sz w:val="24"/>
          <w:szCs w:val="24"/>
        </w:rPr>
        <w:t>JedeR</w:t>
      </w:r>
      <w:proofErr w:type="spellEnd"/>
      <w:r w:rsidRPr="004A1AF0">
        <w:rPr>
          <w:sz w:val="24"/>
          <w:szCs w:val="24"/>
        </w:rPr>
        <w:t xml:space="preserve"> </w:t>
      </w:r>
      <w:proofErr w:type="spellStart"/>
      <w:r w:rsidRPr="004A1AF0">
        <w:rPr>
          <w:sz w:val="24"/>
          <w:szCs w:val="24"/>
        </w:rPr>
        <w:t>StudentIn</w:t>
      </w:r>
      <w:proofErr w:type="spellEnd"/>
      <w:r w:rsidRPr="004A1AF0">
        <w:rPr>
          <w:sz w:val="24"/>
          <w:szCs w:val="24"/>
        </w:rPr>
        <w:t xml:space="preserve"> merkt dies spätestens bei der Abschlussarbeit.</w:t>
      </w:r>
    </w:p>
    <w:p w:rsidR="0028621B" w:rsidRPr="004A1AF0" w:rsidRDefault="0028621B" w:rsidP="0028621B">
      <w:pPr>
        <w:rPr>
          <w:sz w:val="24"/>
          <w:szCs w:val="24"/>
        </w:rPr>
      </w:pPr>
      <w:r w:rsidRPr="004A1AF0">
        <w:rPr>
          <w:sz w:val="24"/>
          <w:szCs w:val="24"/>
        </w:rPr>
        <w:t>Den Wortlaut der Petition, wie sie vo</w:t>
      </w:r>
      <w:r>
        <w:rPr>
          <w:sz w:val="24"/>
          <w:szCs w:val="24"/>
        </w:rPr>
        <w:t>n Lars Fischer in den Petitions-</w:t>
      </w:r>
      <w:r w:rsidRPr="004A1AF0">
        <w:rPr>
          <w:sz w:val="24"/>
          <w:szCs w:val="24"/>
        </w:rPr>
        <w:t>Server des Deutschen Bundestages eingestellt wurde, finden Sie auf der Rückseite dieses Flyers abgedruckt.</w:t>
      </w:r>
    </w:p>
    <w:p w:rsidR="0028621B" w:rsidRPr="004A1AF0" w:rsidRDefault="0028621B" w:rsidP="0028621B">
      <w:pPr>
        <w:rPr>
          <w:b/>
          <w:sz w:val="25"/>
          <w:szCs w:val="25"/>
        </w:rPr>
      </w:pPr>
      <w:r w:rsidRPr="004A1AF0">
        <w:rPr>
          <w:b/>
          <w:sz w:val="25"/>
          <w:szCs w:val="25"/>
        </w:rPr>
        <w:t xml:space="preserve">Unterstützen Sie Open Access, indem Sie die Petition </w:t>
      </w:r>
      <w:proofErr w:type="spellStart"/>
      <w:r w:rsidRPr="004A1AF0">
        <w:rPr>
          <w:b/>
          <w:sz w:val="25"/>
          <w:szCs w:val="25"/>
        </w:rPr>
        <w:t>mitzeichnen</w:t>
      </w:r>
      <w:proofErr w:type="spellEnd"/>
      <w:r w:rsidRPr="004A1AF0">
        <w:rPr>
          <w:b/>
          <w:sz w:val="25"/>
          <w:szCs w:val="25"/>
        </w:rPr>
        <w:t>!</w:t>
      </w:r>
    </w:p>
    <w:p w:rsidR="0028621B" w:rsidRPr="004A1AF0" w:rsidRDefault="0028621B" w:rsidP="0028621B">
      <w:pPr>
        <w:rPr>
          <w:sz w:val="24"/>
          <w:szCs w:val="24"/>
        </w:rPr>
      </w:pPr>
      <w:r w:rsidRPr="004A1AF0">
        <w:rPr>
          <w:sz w:val="24"/>
          <w:szCs w:val="24"/>
        </w:rPr>
        <w:t>Dies ist online ganz einfach möglich:</w:t>
      </w:r>
      <w:r w:rsidRPr="004A1AF0">
        <w:rPr>
          <w:sz w:val="24"/>
          <w:szCs w:val="24"/>
        </w:rPr>
        <w:br/>
        <w:t xml:space="preserve">Die Petition ist auf dem Petitions-Server </w:t>
      </w:r>
      <w:hyperlink r:id="rId5" w:history="1">
        <w:r w:rsidRPr="004A1AF0">
          <w:rPr>
            <w:rStyle w:val="Hyperlink"/>
            <w:rFonts w:cs="Arial"/>
            <w:sz w:val="28"/>
            <w:szCs w:val="24"/>
          </w:rPr>
          <w:t>https://epetitionen.bundestag.de/</w:t>
        </w:r>
      </w:hyperlink>
      <w:r w:rsidRPr="004A1AF0">
        <w:rPr>
          <w:sz w:val="28"/>
          <w:szCs w:val="24"/>
        </w:rPr>
        <w:t xml:space="preserve"> </w:t>
      </w:r>
      <w:r w:rsidRPr="004A1AF0">
        <w:rPr>
          <w:sz w:val="24"/>
          <w:szCs w:val="24"/>
        </w:rPr>
        <w:t>leicht zu finden</w:t>
      </w:r>
      <w:r>
        <w:rPr>
          <w:sz w:val="24"/>
          <w:szCs w:val="24"/>
        </w:rPr>
        <w:t xml:space="preserve">, </w:t>
      </w:r>
      <w:r w:rsidR="002F1F6F">
        <w:rPr>
          <w:sz w:val="24"/>
          <w:szCs w:val="24"/>
        </w:rPr>
        <w:t xml:space="preserve">wenn man sie sich nach Anzahl der </w:t>
      </w:r>
      <w:proofErr w:type="spellStart"/>
      <w:r w:rsidR="002F1F6F">
        <w:rPr>
          <w:sz w:val="24"/>
          <w:szCs w:val="24"/>
        </w:rPr>
        <w:t>Mitzeichner</w:t>
      </w:r>
      <w:proofErr w:type="spellEnd"/>
      <w:r w:rsidR="002F1F6F">
        <w:rPr>
          <w:sz w:val="24"/>
          <w:szCs w:val="24"/>
        </w:rPr>
        <w:t xml:space="preserve"> sortiert anzeigt.</w:t>
      </w:r>
      <w:r w:rsidR="002F1F6F">
        <w:rPr>
          <w:sz w:val="24"/>
          <w:szCs w:val="24"/>
        </w:rPr>
        <w:br/>
      </w:r>
      <w:r w:rsidRPr="004A1AF0">
        <w:rPr>
          <w:sz w:val="24"/>
          <w:szCs w:val="24"/>
        </w:rPr>
        <w:t xml:space="preserve">Ihre </w:t>
      </w:r>
      <w:proofErr w:type="spellStart"/>
      <w:r w:rsidRPr="004A1AF0">
        <w:rPr>
          <w:sz w:val="24"/>
          <w:szCs w:val="24"/>
        </w:rPr>
        <w:t>Mitzeichnung</w:t>
      </w:r>
      <w:proofErr w:type="spellEnd"/>
      <w:r w:rsidRPr="004A1AF0">
        <w:rPr>
          <w:sz w:val="24"/>
          <w:szCs w:val="24"/>
        </w:rPr>
        <w:t xml:space="preserve"> ist besonders wichtig, da sich der Bundestag öffentlich mit der Petition beschäftigen muss, wenn wir 50.000 </w:t>
      </w:r>
      <w:proofErr w:type="spellStart"/>
      <w:r w:rsidRPr="004A1AF0">
        <w:rPr>
          <w:sz w:val="24"/>
          <w:szCs w:val="24"/>
        </w:rPr>
        <w:t>Mitzeichnungen</w:t>
      </w:r>
      <w:proofErr w:type="spellEnd"/>
      <w:r w:rsidRPr="004A1AF0">
        <w:rPr>
          <w:sz w:val="24"/>
          <w:szCs w:val="24"/>
        </w:rPr>
        <w:t xml:space="preserve"> bis zum 29. November erreichen.</w:t>
      </w:r>
    </w:p>
    <w:p w:rsidR="0028621B" w:rsidRDefault="0028621B" w:rsidP="0028621B">
      <w:pPr>
        <w:spacing w:after="120"/>
        <w:rPr>
          <w:rFonts w:ascii="Arial" w:hAnsi="Arial" w:cs="Arial"/>
          <w:b/>
          <w:color w:val="000000"/>
          <w:sz w:val="24"/>
          <w:szCs w:val="24"/>
        </w:rPr>
      </w:pPr>
    </w:p>
    <w:p w:rsidR="0028621B" w:rsidRPr="00950C50" w:rsidRDefault="0028621B" w:rsidP="0028621B">
      <w:pPr>
        <w:spacing w:after="120"/>
        <w:rPr>
          <w:rFonts w:ascii="Arial" w:hAnsi="Arial" w:cs="Arial"/>
          <w:b/>
          <w:color w:val="000000"/>
          <w:sz w:val="24"/>
          <w:szCs w:val="24"/>
        </w:rPr>
      </w:pPr>
      <w:r w:rsidRPr="00950C50">
        <w:rPr>
          <w:rFonts w:ascii="Arial" w:hAnsi="Arial" w:cs="Arial"/>
          <w:b/>
          <w:color w:val="000000"/>
          <w:sz w:val="24"/>
          <w:szCs w:val="24"/>
        </w:rPr>
        <w:t xml:space="preserve">Petition: „Wissenschaft und Forschung </w:t>
      </w:r>
      <w:r>
        <w:rPr>
          <w:rFonts w:ascii="Arial" w:hAnsi="Arial" w:cs="Arial"/>
          <w:b/>
          <w:color w:val="000000"/>
          <w:sz w:val="24"/>
          <w:szCs w:val="24"/>
        </w:rPr>
        <w:t>―</w:t>
      </w:r>
      <w:r w:rsidRPr="00950C50">
        <w:rPr>
          <w:rFonts w:ascii="Arial" w:hAnsi="Arial" w:cs="Arial"/>
          <w:b/>
          <w:color w:val="000000"/>
          <w:sz w:val="24"/>
          <w:szCs w:val="24"/>
        </w:rPr>
        <w:t xml:space="preserve"> Kostenloser Erwerb wissenschaftlicher Publikationen“ vom 20.10.2009</w:t>
      </w:r>
    </w:p>
    <w:p w:rsidR="0028621B" w:rsidRPr="00950C50" w:rsidRDefault="0028621B" w:rsidP="0028621B">
      <w:pPr>
        <w:spacing w:after="120" w:line="240" w:lineRule="auto"/>
        <w:outlineLvl w:val="3"/>
        <w:rPr>
          <w:rFonts w:ascii="Arial" w:eastAsia="Times New Roman" w:hAnsi="Arial" w:cs="Arial"/>
          <w:b/>
          <w:bCs/>
          <w:color w:val="000000"/>
          <w:sz w:val="20"/>
          <w:szCs w:val="20"/>
          <w:lang w:eastAsia="de-DE"/>
        </w:rPr>
      </w:pPr>
      <w:r w:rsidRPr="00950C50">
        <w:rPr>
          <w:rFonts w:ascii="Arial" w:eastAsia="Times New Roman" w:hAnsi="Arial" w:cs="Arial"/>
          <w:b/>
          <w:bCs/>
          <w:color w:val="000000"/>
          <w:sz w:val="20"/>
          <w:szCs w:val="20"/>
          <w:lang w:eastAsia="de-DE"/>
        </w:rPr>
        <w:t>Text der Petition:</w:t>
      </w:r>
    </w:p>
    <w:p w:rsidR="0028621B" w:rsidRPr="00950C50" w:rsidRDefault="0028621B" w:rsidP="0028621B">
      <w:pPr>
        <w:spacing w:after="120" w:line="360" w:lineRule="atLeast"/>
        <w:rPr>
          <w:rFonts w:ascii="Arial" w:eastAsia="Times New Roman" w:hAnsi="Arial" w:cs="Arial"/>
          <w:color w:val="000000"/>
          <w:sz w:val="20"/>
          <w:szCs w:val="20"/>
          <w:lang w:eastAsia="de-DE"/>
        </w:rPr>
      </w:pPr>
      <w:r w:rsidRPr="00950C50">
        <w:rPr>
          <w:rFonts w:ascii="Arial" w:eastAsia="Times New Roman" w:hAnsi="Arial" w:cs="Arial"/>
          <w:color w:val="000000"/>
          <w:sz w:val="20"/>
          <w:szCs w:val="20"/>
          <w:lang w:eastAsia="de-DE"/>
        </w:rPr>
        <w:t xml:space="preserve">Der Deutsche Bundestag möge beschließen, dass wissenschaftliche Publikationen, die aus öffentlich geförderter Forschung hervorgehen, allen Bürgern kostenfrei zugänglich sein müssen. Institutionen, die staatliche Forschungsgelder autonom verwalten, soll der Bundestag auffordern, entsprechende Vorschriften zu erlassen und die technischen Voraussetzungen zu schaffen. </w:t>
      </w:r>
    </w:p>
    <w:p w:rsidR="0028621B" w:rsidRDefault="0028621B" w:rsidP="0028621B">
      <w:pPr>
        <w:spacing w:after="120" w:line="240" w:lineRule="auto"/>
        <w:outlineLvl w:val="3"/>
        <w:rPr>
          <w:rFonts w:ascii="Arial" w:eastAsia="Times New Roman" w:hAnsi="Arial" w:cs="Arial"/>
          <w:b/>
          <w:bCs/>
          <w:color w:val="000000"/>
          <w:sz w:val="20"/>
          <w:szCs w:val="20"/>
          <w:lang w:eastAsia="de-DE"/>
        </w:rPr>
      </w:pPr>
    </w:p>
    <w:p w:rsidR="0028621B" w:rsidRPr="00950C50" w:rsidRDefault="0028621B" w:rsidP="0028621B">
      <w:pPr>
        <w:spacing w:after="120" w:line="240" w:lineRule="auto"/>
        <w:outlineLvl w:val="3"/>
        <w:rPr>
          <w:rFonts w:ascii="Arial" w:eastAsia="Times New Roman" w:hAnsi="Arial" w:cs="Arial"/>
          <w:b/>
          <w:bCs/>
          <w:color w:val="000000"/>
          <w:sz w:val="20"/>
          <w:szCs w:val="20"/>
          <w:lang w:eastAsia="de-DE"/>
        </w:rPr>
      </w:pPr>
      <w:r w:rsidRPr="00950C50">
        <w:rPr>
          <w:rFonts w:ascii="Arial" w:eastAsia="Times New Roman" w:hAnsi="Arial" w:cs="Arial"/>
          <w:b/>
          <w:bCs/>
          <w:color w:val="000000"/>
          <w:sz w:val="20"/>
          <w:szCs w:val="20"/>
          <w:lang w:eastAsia="de-DE"/>
        </w:rPr>
        <w:t>Begründung:</w:t>
      </w:r>
    </w:p>
    <w:p w:rsidR="0028621B" w:rsidRDefault="0028621B" w:rsidP="0028621B">
      <w:pPr>
        <w:rPr>
          <w:lang w:eastAsia="de-DE"/>
        </w:rPr>
      </w:pPr>
      <w:r w:rsidRPr="00950C50">
        <w:rPr>
          <w:lang w:eastAsia="de-DE"/>
        </w:rPr>
        <w:t xml:space="preserve">Die öffentliche Hand fördert Forschung und Entwicklung nach Angaben des Bundesministeriums für Bildung und Forschung jährlich mit etwa 12 Milliarden Euro. Die Ergebnisse dieser Forschung jedoch werden überwiegend in kostenpflichtigen Zeitschriften publiziert. Es ist nicht angemessen, dass der Steuerzahler für die von ihm finanzierten Forschungsergebnisse erneut bezahlen muss. </w:t>
      </w:r>
      <w:r w:rsidRPr="00950C50">
        <w:rPr>
          <w:lang w:eastAsia="de-DE"/>
        </w:rPr>
        <w:br/>
      </w:r>
      <w:r w:rsidRPr="00950C50">
        <w:rPr>
          <w:lang w:eastAsia="de-DE"/>
        </w:rPr>
        <w:br/>
        <w:t>Wegen der hohen Kosten und der Vielzahl wissenschaftlicher Zeitschriften sind Forschungsergebnisse nur in wenigen Bibliotheken einsehbar. Den meisten Bürgern ist der Zugang zu der von ihnen finanzierten Wissenschaft dadurch nicht nur erschwert, sondern de facto g</w:t>
      </w:r>
      <w:r>
        <w:rPr>
          <w:lang w:eastAsia="de-DE"/>
        </w:rPr>
        <w:t xml:space="preserve">anz verschlossen. </w:t>
      </w:r>
    </w:p>
    <w:p w:rsidR="00911F95" w:rsidRDefault="0028621B" w:rsidP="0028621B">
      <w:pPr>
        <w:rPr>
          <w:lang w:eastAsia="de-DE"/>
        </w:rPr>
      </w:pPr>
      <w:r w:rsidRPr="00950C50">
        <w:rPr>
          <w:lang w:eastAsia="de-DE"/>
        </w:rPr>
        <w:br/>
        <w:t>Den Bürger von der Wissenschaft auszusperren ist nicht nur schädlich, sondern auch unnötig. Andere Länder haben vergleichbare Vorhaben bereits umgesetzt. Die US-</w:t>
      </w:r>
      <w:proofErr w:type="spellStart"/>
      <w:r w:rsidRPr="00950C50">
        <w:rPr>
          <w:lang w:eastAsia="de-DE"/>
        </w:rPr>
        <w:t>Amerikanische</w:t>
      </w:r>
      <w:proofErr w:type="spellEnd"/>
      <w:r w:rsidRPr="00950C50">
        <w:rPr>
          <w:lang w:eastAsia="de-DE"/>
        </w:rPr>
        <w:t xml:space="preserve"> Behörde National Institutes </w:t>
      </w:r>
      <w:proofErr w:type="spellStart"/>
      <w:r w:rsidRPr="00950C50">
        <w:rPr>
          <w:lang w:eastAsia="de-DE"/>
        </w:rPr>
        <w:t>of</w:t>
      </w:r>
      <w:proofErr w:type="spellEnd"/>
      <w:r w:rsidRPr="00950C50">
        <w:rPr>
          <w:lang w:eastAsia="de-DE"/>
        </w:rPr>
        <w:t xml:space="preserve"> </w:t>
      </w:r>
      <w:proofErr w:type="spellStart"/>
      <w:r w:rsidRPr="00950C50">
        <w:rPr>
          <w:lang w:eastAsia="de-DE"/>
        </w:rPr>
        <w:t>Health</w:t>
      </w:r>
      <w:proofErr w:type="spellEnd"/>
      <w:r w:rsidRPr="00950C50">
        <w:rPr>
          <w:lang w:eastAsia="de-DE"/>
        </w:rPr>
        <w:t xml:space="preserve"> (NIH) verlangt, dass alle von ihr finanzierten Publikationen binnen 12 Monaten an einem zentralen Ort öffentlich zugänglich sind. Die grundsätzliche Struktur </w:t>
      </w:r>
      <w:proofErr w:type="gramStart"/>
      <w:r w:rsidRPr="00950C50">
        <w:rPr>
          <w:lang w:eastAsia="de-DE"/>
        </w:rPr>
        <w:t>des wissenschaftlichen Publikationswesen</w:t>
      </w:r>
      <w:proofErr w:type="gramEnd"/>
      <w:r w:rsidRPr="00950C50">
        <w:rPr>
          <w:lang w:eastAsia="de-DE"/>
        </w:rPr>
        <w:t xml:space="preserve"> verändert sich hierdurch nicht.</w:t>
      </w:r>
    </w:p>
    <w:p w:rsidR="0028621B" w:rsidRDefault="0028621B" w:rsidP="0028621B">
      <w:pPr>
        <w:rPr>
          <w:lang w:eastAsia="de-DE"/>
        </w:rPr>
      </w:pPr>
    </w:p>
    <w:p w:rsidR="0028621B" w:rsidRDefault="0028621B" w:rsidP="0028621B">
      <w:pPr>
        <w:rPr>
          <w:lang w:eastAsia="de-DE"/>
        </w:rPr>
      </w:pPr>
    </w:p>
    <w:tbl>
      <w:tblPr>
        <w:tblStyle w:val="Tabellengitternetz"/>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84"/>
      </w:tblGrid>
      <w:tr w:rsidR="0028621B" w:rsidTr="00911297">
        <w:tc>
          <w:tcPr>
            <w:tcW w:w="4077" w:type="dxa"/>
          </w:tcPr>
          <w:p w:rsidR="0028621B" w:rsidRPr="00CF35F6" w:rsidRDefault="0028621B" w:rsidP="009E3665">
            <w:pPr>
              <w:rPr>
                <w:lang w:eastAsia="de-DE"/>
              </w:rPr>
            </w:pPr>
            <w:r>
              <w:rPr>
                <w:noProof/>
                <w:lang w:eastAsia="de-DE"/>
              </w:rPr>
              <w:drawing>
                <wp:anchor distT="0" distB="0" distL="114300" distR="114300" simplePos="0" relativeHeight="251663360" behindDoc="1" locked="0" layoutInCell="1" allowOverlap="1">
                  <wp:simplePos x="0" y="0"/>
                  <wp:positionH relativeFrom="column">
                    <wp:posOffset>21325</wp:posOffset>
                  </wp:positionH>
                  <wp:positionV relativeFrom="paragraph">
                    <wp:posOffset>474</wp:posOffset>
                  </wp:positionV>
                  <wp:extent cx="924124" cy="559558"/>
                  <wp:effectExtent l="19050" t="0" r="9326" b="0"/>
                  <wp:wrapSquare wrapText="bothSides"/>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924124" cy="559558"/>
                          </a:xfrm>
                          <a:prstGeom prst="rect">
                            <a:avLst/>
                          </a:prstGeom>
                          <a:noFill/>
                          <a:ln w="9525">
                            <a:noFill/>
                            <a:miter lim="800000"/>
                            <a:headEnd/>
                            <a:tailEnd/>
                          </a:ln>
                        </pic:spPr>
                      </pic:pic>
                    </a:graphicData>
                  </a:graphic>
                </wp:anchor>
              </w:drawing>
            </w:r>
            <w:r>
              <w:rPr>
                <w:lang w:eastAsia="de-DE"/>
              </w:rPr>
              <w:t>Aktionsbündnis „Urheberrecht für Bildung und Wissenschaft“</w:t>
            </w:r>
          </w:p>
        </w:tc>
        <w:tc>
          <w:tcPr>
            <w:tcW w:w="284" w:type="dxa"/>
          </w:tcPr>
          <w:p w:rsidR="0028621B" w:rsidRDefault="0028621B" w:rsidP="009E3665">
            <w:pPr>
              <w:rPr>
                <w:rFonts w:eastAsia="Times New Roman"/>
                <w:sz w:val="27"/>
                <w:szCs w:val="27"/>
                <w:lang w:eastAsia="de-DE"/>
              </w:rPr>
            </w:pPr>
          </w:p>
        </w:tc>
      </w:tr>
    </w:tbl>
    <w:p w:rsidR="0028621B" w:rsidRPr="004A1AF0" w:rsidRDefault="0028621B" w:rsidP="0028621B">
      <w:pPr>
        <w:pStyle w:val="berschrift1"/>
        <w:rPr>
          <w:rFonts w:asciiTheme="minorHAnsi" w:eastAsia="Times New Roman" w:hAnsiTheme="minorHAnsi"/>
          <w:sz w:val="27"/>
          <w:szCs w:val="27"/>
          <w:lang w:eastAsia="de-DE"/>
        </w:rPr>
      </w:pPr>
      <w:r w:rsidRPr="004A1AF0">
        <w:rPr>
          <w:rFonts w:asciiTheme="minorHAnsi" w:hAnsiTheme="minorHAnsi" w:cs="Arial"/>
          <w:color w:val="000000"/>
          <w:sz w:val="32"/>
          <w:szCs w:val="32"/>
        </w:rPr>
        <w:t>Wissenschaft und Forschung ― Kostenloser Erwerb wissenschaftlicher Publikationen</w:t>
      </w:r>
      <w:r w:rsidRPr="004A1AF0">
        <w:rPr>
          <w:rFonts w:asciiTheme="minorHAnsi" w:eastAsia="Times New Roman" w:hAnsiTheme="minorHAnsi"/>
          <w:sz w:val="27"/>
          <w:szCs w:val="27"/>
          <w:lang w:eastAsia="de-DE"/>
        </w:rPr>
        <w:br/>
        <w:t>Petition an den Deutschen Bundestag zum Open Access</w:t>
      </w:r>
    </w:p>
    <w:p w:rsidR="0028621B" w:rsidRPr="004A1AF0" w:rsidRDefault="0028621B" w:rsidP="0028621B">
      <w:pPr>
        <w:rPr>
          <w:sz w:val="24"/>
          <w:szCs w:val="24"/>
        </w:rPr>
      </w:pPr>
      <w:r w:rsidRPr="004A1AF0">
        <w:rPr>
          <w:sz w:val="24"/>
          <w:szCs w:val="24"/>
        </w:rPr>
        <w:t xml:space="preserve">Diese Petition ist für </w:t>
      </w:r>
      <w:proofErr w:type="spellStart"/>
      <w:r w:rsidRPr="004A1AF0">
        <w:rPr>
          <w:sz w:val="24"/>
          <w:szCs w:val="24"/>
        </w:rPr>
        <w:t>WissenschaftlerInnen</w:t>
      </w:r>
      <w:proofErr w:type="spellEnd"/>
      <w:r w:rsidRPr="004A1AF0">
        <w:rPr>
          <w:sz w:val="24"/>
          <w:szCs w:val="24"/>
        </w:rPr>
        <w:t xml:space="preserve"> und </w:t>
      </w:r>
      <w:proofErr w:type="spellStart"/>
      <w:r w:rsidRPr="004A1AF0">
        <w:rPr>
          <w:sz w:val="24"/>
          <w:szCs w:val="24"/>
        </w:rPr>
        <w:t>StudentInnen</w:t>
      </w:r>
      <w:proofErr w:type="spellEnd"/>
      <w:r w:rsidRPr="004A1AF0">
        <w:rPr>
          <w:sz w:val="24"/>
          <w:szCs w:val="24"/>
        </w:rPr>
        <w:t xml:space="preserve"> beson</w:t>
      </w:r>
      <w:r w:rsidRPr="004A1AF0">
        <w:rPr>
          <w:sz w:val="24"/>
          <w:szCs w:val="24"/>
        </w:rPr>
        <w:softHyphen/>
        <w:t xml:space="preserve">ders relevant, weil sie zentral für den Informationszugang in Bildung und Wissenschaft ist. Open Access ist der kostenfreie Zugriff auf wissenschaftliche Publikationen. Bisher wird Open Access durch Verlagsverträge oftmals verhindert, was bedeutet, dass </w:t>
      </w:r>
      <w:proofErr w:type="spellStart"/>
      <w:r w:rsidRPr="004A1AF0">
        <w:rPr>
          <w:sz w:val="24"/>
          <w:szCs w:val="24"/>
        </w:rPr>
        <w:t>Wissen</w:t>
      </w:r>
      <w:r w:rsidRPr="004A1AF0">
        <w:rPr>
          <w:sz w:val="24"/>
          <w:szCs w:val="24"/>
        </w:rPr>
        <w:softHyphen/>
        <w:t>schaftler</w:t>
      </w:r>
      <w:r w:rsidRPr="004A1AF0">
        <w:rPr>
          <w:sz w:val="24"/>
          <w:szCs w:val="24"/>
        </w:rPr>
        <w:softHyphen/>
      </w:r>
      <w:r w:rsidRPr="004A1AF0">
        <w:rPr>
          <w:sz w:val="24"/>
          <w:szCs w:val="24"/>
        </w:rPr>
        <w:softHyphen/>
        <w:t>Innen</w:t>
      </w:r>
      <w:proofErr w:type="spellEnd"/>
      <w:r w:rsidRPr="004A1AF0">
        <w:rPr>
          <w:sz w:val="24"/>
          <w:szCs w:val="24"/>
        </w:rPr>
        <w:t xml:space="preserve"> und </w:t>
      </w:r>
      <w:proofErr w:type="spellStart"/>
      <w:r w:rsidRPr="004A1AF0">
        <w:rPr>
          <w:sz w:val="24"/>
          <w:szCs w:val="24"/>
        </w:rPr>
        <w:t>StudentInnen</w:t>
      </w:r>
      <w:proofErr w:type="spellEnd"/>
      <w:r w:rsidRPr="004A1AF0">
        <w:rPr>
          <w:sz w:val="24"/>
          <w:szCs w:val="24"/>
        </w:rPr>
        <w:t xml:space="preserve"> für den Zugriff auf Artikel viel Geld bezahlen müssen. </w:t>
      </w:r>
      <w:proofErr w:type="spellStart"/>
      <w:r w:rsidRPr="004A1AF0">
        <w:rPr>
          <w:sz w:val="24"/>
          <w:szCs w:val="24"/>
        </w:rPr>
        <w:t>JedeR</w:t>
      </w:r>
      <w:proofErr w:type="spellEnd"/>
      <w:r w:rsidRPr="004A1AF0">
        <w:rPr>
          <w:sz w:val="24"/>
          <w:szCs w:val="24"/>
        </w:rPr>
        <w:t xml:space="preserve"> </w:t>
      </w:r>
      <w:proofErr w:type="spellStart"/>
      <w:r w:rsidRPr="004A1AF0">
        <w:rPr>
          <w:sz w:val="24"/>
          <w:szCs w:val="24"/>
        </w:rPr>
        <w:t>StudentIn</w:t>
      </w:r>
      <w:proofErr w:type="spellEnd"/>
      <w:r w:rsidRPr="004A1AF0">
        <w:rPr>
          <w:sz w:val="24"/>
          <w:szCs w:val="24"/>
        </w:rPr>
        <w:t xml:space="preserve"> merkt dies spätestens bei der Abschlussarbeit.</w:t>
      </w:r>
    </w:p>
    <w:p w:rsidR="0028621B" w:rsidRPr="004A1AF0" w:rsidRDefault="0028621B" w:rsidP="0028621B">
      <w:pPr>
        <w:rPr>
          <w:sz w:val="24"/>
          <w:szCs w:val="24"/>
        </w:rPr>
      </w:pPr>
      <w:r w:rsidRPr="004A1AF0">
        <w:rPr>
          <w:sz w:val="24"/>
          <w:szCs w:val="24"/>
        </w:rPr>
        <w:t>Den Wortlaut der Petition, wie sie vo</w:t>
      </w:r>
      <w:r>
        <w:rPr>
          <w:sz w:val="24"/>
          <w:szCs w:val="24"/>
        </w:rPr>
        <w:t>n Lars Fischer in den Petitions-</w:t>
      </w:r>
      <w:r w:rsidRPr="004A1AF0">
        <w:rPr>
          <w:sz w:val="24"/>
          <w:szCs w:val="24"/>
        </w:rPr>
        <w:t>Server des Deutschen Bundestages eingestellt wurde, finden Sie auf der Rückseite dieses Flyers abgedruckt.</w:t>
      </w:r>
    </w:p>
    <w:p w:rsidR="0028621B" w:rsidRPr="004A1AF0" w:rsidRDefault="0028621B" w:rsidP="0028621B">
      <w:pPr>
        <w:rPr>
          <w:b/>
          <w:sz w:val="25"/>
          <w:szCs w:val="25"/>
        </w:rPr>
      </w:pPr>
      <w:r w:rsidRPr="004A1AF0">
        <w:rPr>
          <w:b/>
          <w:sz w:val="25"/>
          <w:szCs w:val="25"/>
        </w:rPr>
        <w:t xml:space="preserve">Unterstützen Sie Open Access, indem Sie die Petition </w:t>
      </w:r>
      <w:proofErr w:type="spellStart"/>
      <w:r w:rsidRPr="004A1AF0">
        <w:rPr>
          <w:b/>
          <w:sz w:val="25"/>
          <w:szCs w:val="25"/>
        </w:rPr>
        <w:t>mitzeichnen</w:t>
      </w:r>
      <w:proofErr w:type="spellEnd"/>
      <w:r w:rsidRPr="004A1AF0">
        <w:rPr>
          <w:b/>
          <w:sz w:val="25"/>
          <w:szCs w:val="25"/>
        </w:rPr>
        <w:t>!</w:t>
      </w:r>
    </w:p>
    <w:p w:rsidR="0028621B" w:rsidRDefault="0028621B" w:rsidP="0028621B">
      <w:pPr>
        <w:rPr>
          <w:sz w:val="24"/>
          <w:szCs w:val="24"/>
        </w:rPr>
      </w:pPr>
      <w:r w:rsidRPr="004A1AF0">
        <w:rPr>
          <w:sz w:val="24"/>
          <w:szCs w:val="24"/>
        </w:rPr>
        <w:t>Dies ist online ganz einfach möglich:</w:t>
      </w:r>
      <w:r w:rsidRPr="004A1AF0">
        <w:rPr>
          <w:sz w:val="24"/>
          <w:szCs w:val="24"/>
        </w:rPr>
        <w:br/>
        <w:t xml:space="preserve">Die Petition ist auf dem Petitions-Server </w:t>
      </w:r>
      <w:hyperlink r:id="rId6" w:history="1">
        <w:r w:rsidRPr="004A1AF0">
          <w:rPr>
            <w:rStyle w:val="Hyperlink"/>
            <w:rFonts w:cs="Arial"/>
            <w:sz w:val="28"/>
            <w:szCs w:val="24"/>
          </w:rPr>
          <w:t>https://epetitionen.bundestag.de/</w:t>
        </w:r>
      </w:hyperlink>
      <w:r w:rsidRPr="004A1AF0">
        <w:rPr>
          <w:sz w:val="28"/>
          <w:szCs w:val="24"/>
        </w:rPr>
        <w:t xml:space="preserve"> </w:t>
      </w:r>
      <w:r w:rsidRPr="004A1AF0">
        <w:rPr>
          <w:sz w:val="24"/>
          <w:szCs w:val="24"/>
        </w:rPr>
        <w:t>leicht zu finden</w:t>
      </w:r>
      <w:r w:rsidR="002F1F6F">
        <w:rPr>
          <w:sz w:val="24"/>
          <w:szCs w:val="24"/>
        </w:rPr>
        <w:t xml:space="preserve">, wenn man sie nach Anzahl der </w:t>
      </w:r>
      <w:proofErr w:type="spellStart"/>
      <w:r w:rsidR="002F1F6F">
        <w:rPr>
          <w:sz w:val="24"/>
          <w:szCs w:val="24"/>
        </w:rPr>
        <w:t>Mitzeichner</w:t>
      </w:r>
      <w:proofErr w:type="spellEnd"/>
      <w:r w:rsidR="002F1F6F">
        <w:rPr>
          <w:sz w:val="24"/>
          <w:szCs w:val="24"/>
        </w:rPr>
        <w:t xml:space="preserve"> sortiert anzeigt.</w:t>
      </w:r>
      <w:r w:rsidRPr="004A1AF0">
        <w:rPr>
          <w:sz w:val="24"/>
          <w:szCs w:val="24"/>
        </w:rPr>
        <w:br/>
        <w:t xml:space="preserve">Ihre </w:t>
      </w:r>
      <w:proofErr w:type="spellStart"/>
      <w:r w:rsidRPr="004A1AF0">
        <w:rPr>
          <w:sz w:val="24"/>
          <w:szCs w:val="24"/>
        </w:rPr>
        <w:t>Mitzeichnung</w:t>
      </w:r>
      <w:proofErr w:type="spellEnd"/>
      <w:r w:rsidRPr="004A1AF0">
        <w:rPr>
          <w:sz w:val="24"/>
          <w:szCs w:val="24"/>
        </w:rPr>
        <w:t xml:space="preserve"> ist besonders wichtig, da sich der Bundestag öffentlich mit der Petition beschäftigen muss, wenn wir 50.000 </w:t>
      </w:r>
      <w:proofErr w:type="spellStart"/>
      <w:r w:rsidRPr="004A1AF0">
        <w:rPr>
          <w:sz w:val="24"/>
          <w:szCs w:val="24"/>
        </w:rPr>
        <w:t>Mitzeichnungen</w:t>
      </w:r>
      <w:proofErr w:type="spellEnd"/>
      <w:r w:rsidRPr="004A1AF0">
        <w:rPr>
          <w:sz w:val="24"/>
          <w:szCs w:val="24"/>
        </w:rPr>
        <w:t xml:space="preserve"> bis zum 29. November erreichen.</w:t>
      </w:r>
    </w:p>
    <w:p w:rsidR="009E539E" w:rsidRDefault="009E539E" w:rsidP="009E539E">
      <w:pPr>
        <w:spacing w:after="120"/>
        <w:rPr>
          <w:rFonts w:ascii="Arial" w:hAnsi="Arial" w:cs="Arial"/>
          <w:b/>
          <w:color w:val="000000"/>
          <w:sz w:val="24"/>
          <w:szCs w:val="24"/>
        </w:rPr>
      </w:pPr>
    </w:p>
    <w:p w:rsidR="009E539E" w:rsidRPr="00950C50" w:rsidRDefault="009E539E" w:rsidP="009E539E">
      <w:pPr>
        <w:spacing w:after="120"/>
        <w:rPr>
          <w:rFonts w:ascii="Arial" w:hAnsi="Arial" w:cs="Arial"/>
          <w:b/>
          <w:color w:val="000000"/>
          <w:sz w:val="24"/>
          <w:szCs w:val="24"/>
        </w:rPr>
      </w:pPr>
      <w:r w:rsidRPr="00950C50">
        <w:rPr>
          <w:rFonts w:ascii="Arial" w:hAnsi="Arial" w:cs="Arial"/>
          <w:b/>
          <w:color w:val="000000"/>
          <w:sz w:val="24"/>
          <w:szCs w:val="24"/>
        </w:rPr>
        <w:t xml:space="preserve">Petition: „Wissenschaft und Forschung </w:t>
      </w:r>
      <w:r>
        <w:rPr>
          <w:rFonts w:ascii="Arial" w:hAnsi="Arial" w:cs="Arial"/>
          <w:b/>
          <w:color w:val="000000"/>
          <w:sz w:val="24"/>
          <w:szCs w:val="24"/>
        </w:rPr>
        <w:t>―</w:t>
      </w:r>
      <w:r w:rsidRPr="00950C50">
        <w:rPr>
          <w:rFonts w:ascii="Arial" w:hAnsi="Arial" w:cs="Arial"/>
          <w:b/>
          <w:color w:val="000000"/>
          <w:sz w:val="24"/>
          <w:szCs w:val="24"/>
        </w:rPr>
        <w:t xml:space="preserve"> Kostenloser Erwerb wissenschaftlicher Publikationen“ vom 20.10.2009</w:t>
      </w:r>
    </w:p>
    <w:p w:rsidR="009E539E" w:rsidRPr="00950C50" w:rsidRDefault="009E539E" w:rsidP="009E539E">
      <w:pPr>
        <w:spacing w:after="120" w:line="240" w:lineRule="auto"/>
        <w:outlineLvl w:val="3"/>
        <w:rPr>
          <w:rFonts w:ascii="Arial" w:eastAsia="Times New Roman" w:hAnsi="Arial" w:cs="Arial"/>
          <w:b/>
          <w:bCs/>
          <w:color w:val="000000"/>
          <w:sz w:val="20"/>
          <w:szCs w:val="20"/>
          <w:lang w:eastAsia="de-DE"/>
        </w:rPr>
      </w:pPr>
      <w:r w:rsidRPr="00950C50">
        <w:rPr>
          <w:rFonts w:ascii="Arial" w:eastAsia="Times New Roman" w:hAnsi="Arial" w:cs="Arial"/>
          <w:b/>
          <w:bCs/>
          <w:color w:val="000000"/>
          <w:sz w:val="20"/>
          <w:szCs w:val="20"/>
          <w:lang w:eastAsia="de-DE"/>
        </w:rPr>
        <w:t>Text der Petition:</w:t>
      </w:r>
    </w:p>
    <w:p w:rsidR="009E539E" w:rsidRPr="00950C50" w:rsidRDefault="009E539E" w:rsidP="009E539E">
      <w:pPr>
        <w:spacing w:after="120" w:line="360" w:lineRule="atLeast"/>
        <w:rPr>
          <w:rFonts w:ascii="Arial" w:eastAsia="Times New Roman" w:hAnsi="Arial" w:cs="Arial"/>
          <w:color w:val="000000"/>
          <w:sz w:val="20"/>
          <w:szCs w:val="20"/>
          <w:lang w:eastAsia="de-DE"/>
        </w:rPr>
      </w:pPr>
      <w:r w:rsidRPr="00950C50">
        <w:rPr>
          <w:rFonts w:ascii="Arial" w:eastAsia="Times New Roman" w:hAnsi="Arial" w:cs="Arial"/>
          <w:color w:val="000000"/>
          <w:sz w:val="20"/>
          <w:szCs w:val="20"/>
          <w:lang w:eastAsia="de-DE"/>
        </w:rPr>
        <w:t xml:space="preserve">Der Deutsche Bundestag möge beschließen, dass wissenschaftliche Publikationen, die aus öffentlich geförderter Forschung hervorgehen, allen Bürgern kostenfrei zugänglich sein müssen. Institutionen, die staatliche Forschungsgelder autonom verwalten, soll der Bundestag auffordern, entsprechende Vorschriften zu erlassen und die technischen Voraussetzungen zu schaffen. </w:t>
      </w:r>
    </w:p>
    <w:p w:rsidR="009E539E" w:rsidRDefault="009E539E" w:rsidP="009E539E">
      <w:pPr>
        <w:spacing w:after="120" w:line="240" w:lineRule="auto"/>
        <w:outlineLvl w:val="3"/>
        <w:rPr>
          <w:rFonts w:ascii="Arial" w:eastAsia="Times New Roman" w:hAnsi="Arial" w:cs="Arial"/>
          <w:b/>
          <w:bCs/>
          <w:color w:val="000000"/>
          <w:sz w:val="20"/>
          <w:szCs w:val="20"/>
          <w:lang w:eastAsia="de-DE"/>
        </w:rPr>
      </w:pPr>
    </w:p>
    <w:p w:rsidR="009E539E" w:rsidRPr="00950C50" w:rsidRDefault="009E539E" w:rsidP="009E539E">
      <w:pPr>
        <w:spacing w:after="120" w:line="240" w:lineRule="auto"/>
        <w:outlineLvl w:val="3"/>
        <w:rPr>
          <w:rFonts w:ascii="Arial" w:eastAsia="Times New Roman" w:hAnsi="Arial" w:cs="Arial"/>
          <w:b/>
          <w:bCs/>
          <w:color w:val="000000"/>
          <w:sz w:val="20"/>
          <w:szCs w:val="20"/>
          <w:lang w:eastAsia="de-DE"/>
        </w:rPr>
      </w:pPr>
      <w:r w:rsidRPr="00950C50">
        <w:rPr>
          <w:rFonts w:ascii="Arial" w:eastAsia="Times New Roman" w:hAnsi="Arial" w:cs="Arial"/>
          <w:b/>
          <w:bCs/>
          <w:color w:val="000000"/>
          <w:sz w:val="20"/>
          <w:szCs w:val="20"/>
          <w:lang w:eastAsia="de-DE"/>
        </w:rPr>
        <w:t>Begründung:</w:t>
      </w:r>
    </w:p>
    <w:p w:rsidR="009E539E" w:rsidRDefault="009E539E" w:rsidP="009E539E">
      <w:pPr>
        <w:rPr>
          <w:lang w:eastAsia="de-DE"/>
        </w:rPr>
      </w:pPr>
      <w:r w:rsidRPr="00950C50">
        <w:rPr>
          <w:lang w:eastAsia="de-DE"/>
        </w:rPr>
        <w:t xml:space="preserve">Die öffentliche Hand fördert Forschung und Entwicklung nach Angaben des Bundesministeriums für Bildung und Forschung jährlich mit etwa 12 Milliarden Euro. Die Ergebnisse dieser Forschung jedoch werden überwiegend in kostenpflichtigen Zeitschriften publiziert. Es ist nicht angemessen, dass der Steuerzahler für die von ihm finanzierten Forschungsergebnisse erneut bezahlen muss. </w:t>
      </w:r>
      <w:r w:rsidRPr="00950C50">
        <w:rPr>
          <w:lang w:eastAsia="de-DE"/>
        </w:rPr>
        <w:br/>
      </w:r>
      <w:r w:rsidRPr="00950C50">
        <w:rPr>
          <w:lang w:eastAsia="de-DE"/>
        </w:rPr>
        <w:br/>
        <w:t>Wegen der hohen Kosten und der Vielzahl wissenschaftlicher Zeitschriften sind Forschungsergebnisse nur in wenigen Bibliotheken einsehbar. Den meisten Bürgern ist der Zugang zu der von ihnen finanzierten Wissenschaft dadurch nicht nur erschwert, sondern de facto g</w:t>
      </w:r>
      <w:r>
        <w:rPr>
          <w:lang w:eastAsia="de-DE"/>
        </w:rPr>
        <w:t xml:space="preserve">anz verschlossen. </w:t>
      </w:r>
    </w:p>
    <w:p w:rsidR="009E539E" w:rsidRDefault="009E539E" w:rsidP="009E539E">
      <w:pPr>
        <w:rPr>
          <w:lang w:eastAsia="de-DE"/>
        </w:rPr>
      </w:pPr>
      <w:r w:rsidRPr="00950C50">
        <w:rPr>
          <w:lang w:eastAsia="de-DE"/>
        </w:rPr>
        <w:br/>
        <w:t>Den Bürger von der Wissenschaft auszusperren ist nicht nur schädlich, sondern auch unnötig. Andere Länder haben vergleichbare Vorhaben bereits umgesetzt. Die US-</w:t>
      </w:r>
      <w:proofErr w:type="spellStart"/>
      <w:r w:rsidRPr="00950C50">
        <w:rPr>
          <w:lang w:eastAsia="de-DE"/>
        </w:rPr>
        <w:t>Amerikanische</w:t>
      </w:r>
      <w:proofErr w:type="spellEnd"/>
      <w:r w:rsidRPr="00950C50">
        <w:rPr>
          <w:lang w:eastAsia="de-DE"/>
        </w:rPr>
        <w:t xml:space="preserve"> Behörde National Institutes </w:t>
      </w:r>
      <w:proofErr w:type="spellStart"/>
      <w:r w:rsidRPr="00950C50">
        <w:rPr>
          <w:lang w:eastAsia="de-DE"/>
        </w:rPr>
        <w:t>of</w:t>
      </w:r>
      <w:proofErr w:type="spellEnd"/>
      <w:r w:rsidRPr="00950C50">
        <w:rPr>
          <w:lang w:eastAsia="de-DE"/>
        </w:rPr>
        <w:t xml:space="preserve"> </w:t>
      </w:r>
      <w:proofErr w:type="spellStart"/>
      <w:r w:rsidRPr="00950C50">
        <w:rPr>
          <w:lang w:eastAsia="de-DE"/>
        </w:rPr>
        <w:t>Health</w:t>
      </w:r>
      <w:proofErr w:type="spellEnd"/>
      <w:r w:rsidRPr="00950C50">
        <w:rPr>
          <w:lang w:eastAsia="de-DE"/>
        </w:rPr>
        <w:t xml:space="preserve"> (NIH) verlangt, dass alle von ihr finanzierten Publikationen binnen 12 Monaten an einem zentralen Ort öffentlich zugänglich sind. Die grundsätzliche Struktur </w:t>
      </w:r>
      <w:proofErr w:type="gramStart"/>
      <w:r w:rsidRPr="00950C50">
        <w:rPr>
          <w:lang w:eastAsia="de-DE"/>
        </w:rPr>
        <w:t>des wissenschaftlichen Publikationswesen</w:t>
      </w:r>
      <w:proofErr w:type="gramEnd"/>
      <w:r w:rsidRPr="00950C50">
        <w:rPr>
          <w:lang w:eastAsia="de-DE"/>
        </w:rPr>
        <w:t xml:space="preserve"> verändert sich hierdurch nicht.</w:t>
      </w:r>
    </w:p>
    <w:p w:rsidR="009E539E" w:rsidRDefault="009E539E" w:rsidP="0028621B"/>
    <w:sectPr w:rsidR="009E539E" w:rsidSect="0028621B">
      <w:pgSz w:w="16838" w:h="11906" w:orient="landscape" w:code="9"/>
      <w:pgMar w:top="720" w:right="720" w:bottom="720" w:left="720" w:header="708" w:footer="708" w:gutter="0"/>
      <w:cols w:num="2" w:space="51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compat/>
  <w:rsids>
    <w:rsidRoot w:val="0028621B"/>
    <w:rsid w:val="001A25B0"/>
    <w:rsid w:val="0028621B"/>
    <w:rsid w:val="002F1F6F"/>
    <w:rsid w:val="00834CE4"/>
    <w:rsid w:val="00911297"/>
    <w:rsid w:val="009E539E"/>
    <w:rsid w:val="00AD5A5D"/>
    <w:rsid w:val="00B42700"/>
    <w:rsid w:val="00CE26E8"/>
    <w:rsid w:val="00E77F7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621B"/>
    <w:pPr>
      <w:suppressAutoHyphens/>
    </w:pPr>
  </w:style>
  <w:style w:type="paragraph" w:styleId="berschrift1">
    <w:name w:val="heading 1"/>
    <w:basedOn w:val="Standard"/>
    <w:next w:val="Standard"/>
    <w:link w:val="berschrift1Zchn"/>
    <w:uiPriority w:val="9"/>
    <w:qFormat/>
    <w:rsid w:val="002862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621B"/>
    <w:rPr>
      <w:rFonts w:asciiTheme="majorHAnsi" w:eastAsiaTheme="majorEastAsia" w:hAnsiTheme="majorHAnsi" w:cstheme="majorBidi"/>
      <w:b/>
      <w:bCs/>
      <w:color w:val="365F91" w:themeColor="accent1" w:themeShade="BF"/>
      <w:sz w:val="28"/>
      <w:szCs w:val="28"/>
    </w:rPr>
  </w:style>
  <w:style w:type="table" w:styleId="Tabellengitternetz">
    <w:name w:val="Table Grid"/>
    <w:basedOn w:val="NormaleTabelle"/>
    <w:uiPriority w:val="59"/>
    <w:rsid w:val="00286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bsatz-Standardschriftart"/>
    <w:uiPriority w:val="99"/>
    <w:unhideWhenUsed/>
    <w:rsid w:val="002862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etitionen.bundestag.de/" TargetMode="External"/><Relationship Id="rId5" Type="http://schemas.openxmlformats.org/officeDocument/2006/relationships/hyperlink" Target="https://epetitionen.bundestag.de/" TargetMode="Externa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5092</Characters>
  <Application>Microsoft Office Word</Application>
  <DocSecurity>0</DocSecurity>
  <Lines>42</Lines>
  <Paragraphs>11</Paragraphs>
  <ScaleCrop>false</ScaleCrop>
  <Company> </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Severiens</dc:creator>
  <cp:keywords/>
  <dc:description/>
  <cp:lastModifiedBy>Thomas Severiens</cp:lastModifiedBy>
  <cp:revision>4</cp:revision>
  <cp:lastPrinted>2009-11-12T15:42:00Z</cp:lastPrinted>
  <dcterms:created xsi:type="dcterms:W3CDTF">2009-11-12T15:36:00Z</dcterms:created>
  <dcterms:modified xsi:type="dcterms:W3CDTF">2009-11-26T13:46:00Z</dcterms:modified>
</cp:coreProperties>
</file>